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D88E" w14:textId="636CF24A" w:rsidR="008E4E24" w:rsidRPr="008C4872" w:rsidRDefault="00CD026E" w:rsidP="008C4872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8C4872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Young Athletes Holiday Camp – </w:t>
      </w:r>
      <w:r w:rsidR="00852C03">
        <w:rPr>
          <w:rFonts w:asciiTheme="majorHAnsi" w:hAnsiTheme="majorHAnsi" w:cstheme="majorHAnsi"/>
          <w:b/>
          <w:bCs/>
          <w:sz w:val="28"/>
          <w:szCs w:val="28"/>
          <w:u w:val="single"/>
        </w:rPr>
        <w:t>October Half term 2020</w:t>
      </w:r>
    </w:p>
    <w:p w14:paraId="2BBB3544" w14:textId="47F7397C" w:rsidR="00CD026E" w:rsidRPr="00093F0F" w:rsidRDefault="00CD026E">
      <w:pPr>
        <w:rPr>
          <w:rFonts w:asciiTheme="majorHAnsi" w:hAnsiTheme="majorHAnsi" w:cstheme="majorHAnsi"/>
        </w:rPr>
      </w:pPr>
    </w:p>
    <w:p w14:paraId="214C1A78" w14:textId="4A53D67D" w:rsidR="008C4872" w:rsidRDefault="00CD026E" w:rsidP="008C4872">
      <w:pPr>
        <w:rPr>
          <w:rFonts w:asciiTheme="majorHAnsi" w:eastAsia="Times New Roman" w:hAnsiTheme="majorHAnsi" w:cstheme="majorHAnsi"/>
          <w:color w:val="333333"/>
          <w:shd w:val="clear" w:color="auto" w:fill="FFFFFF"/>
          <w:lang w:eastAsia="en-GB"/>
        </w:rPr>
      </w:pPr>
      <w:r w:rsidRPr="00093F0F">
        <w:rPr>
          <w:rFonts w:asciiTheme="majorHAnsi" w:hAnsiTheme="majorHAnsi" w:cstheme="majorHAnsi"/>
          <w:b/>
          <w:bCs/>
        </w:rPr>
        <w:t>What:</w:t>
      </w:r>
      <w:r w:rsidRPr="00093F0F">
        <w:rPr>
          <w:rFonts w:asciiTheme="majorHAnsi" w:hAnsiTheme="majorHAnsi" w:cstheme="majorHAnsi"/>
        </w:rPr>
        <w:t xml:space="preserve">  </w:t>
      </w:r>
      <w:r w:rsidR="0036181A">
        <w:rPr>
          <w:rFonts w:asciiTheme="majorHAnsi" w:hAnsiTheme="majorHAnsi" w:cstheme="majorHAnsi"/>
        </w:rPr>
        <w:t xml:space="preserve">The </w:t>
      </w:r>
      <w:r w:rsidRPr="00093F0F">
        <w:rPr>
          <w:rFonts w:asciiTheme="majorHAnsi" w:eastAsia="Times New Roman" w:hAnsiTheme="majorHAnsi" w:cstheme="majorHAnsi"/>
          <w:color w:val="373737"/>
          <w:shd w:val="clear" w:color="auto" w:fill="FFFFFF"/>
          <w:lang w:eastAsia="en-GB"/>
        </w:rPr>
        <w:t xml:space="preserve">Young Athletes </w:t>
      </w:r>
      <w:r w:rsidR="00F54C80">
        <w:rPr>
          <w:rFonts w:asciiTheme="majorHAnsi" w:eastAsia="Times New Roman" w:hAnsiTheme="majorHAnsi" w:cstheme="majorHAnsi"/>
          <w:color w:val="373737"/>
          <w:shd w:val="clear" w:color="auto" w:fill="FFFFFF"/>
          <w:lang w:eastAsia="en-GB"/>
        </w:rPr>
        <w:t>holiday</w:t>
      </w:r>
      <w:r w:rsidRPr="00093F0F">
        <w:rPr>
          <w:rFonts w:asciiTheme="majorHAnsi" w:eastAsia="Times New Roman" w:hAnsiTheme="majorHAnsi" w:cstheme="majorHAnsi"/>
          <w:color w:val="373737"/>
          <w:shd w:val="clear" w:color="auto" w:fill="FFFFFF"/>
          <w:lang w:eastAsia="en-GB"/>
        </w:rPr>
        <w:t xml:space="preserve"> camp is suitable for children of all abilities and </w:t>
      </w:r>
      <w:r w:rsidR="00093F0F" w:rsidRPr="00093F0F">
        <w:rPr>
          <w:rFonts w:asciiTheme="majorHAnsi" w:eastAsia="Times New Roman" w:hAnsiTheme="majorHAnsi" w:cstheme="majorHAnsi"/>
          <w:color w:val="373737"/>
          <w:shd w:val="clear" w:color="auto" w:fill="FFFFFF"/>
          <w:lang w:eastAsia="en-GB"/>
        </w:rPr>
        <w:t xml:space="preserve">aims </w:t>
      </w:r>
      <w:r w:rsidRPr="00093F0F">
        <w:rPr>
          <w:rFonts w:asciiTheme="majorHAnsi" w:eastAsia="Times New Roman" w:hAnsiTheme="majorHAnsi" w:cstheme="majorHAnsi"/>
          <w:color w:val="373737"/>
          <w:shd w:val="clear" w:color="auto" w:fill="FFFFFF"/>
          <w:lang w:eastAsia="en-GB"/>
        </w:rPr>
        <w:t xml:space="preserve">to help your child learn new skills, have </w:t>
      </w:r>
      <w:r w:rsidR="00F54C80" w:rsidRPr="00093F0F">
        <w:rPr>
          <w:rFonts w:asciiTheme="majorHAnsi" w:eastAsia="Times New Roman" w:hAnsiTheme="majorHAnsi" w:cstheme="majorHAnsi"/>
          <w:color w:val="373737"/>
          <w:shd w:val="clear" w:color="auto" w:fill="FFFFFF"/>
          <w:lang w:eastAsia="en-GB"/>
        </w:rPr>
        <w:t>fun,</w:t>
      </w:r>
      <w:r w:rsidRPr="00093F0F">
        <w:rPr>
          <w:rFonts w:asciiTheme="majorHAnsi" w:eastAsia="Times New Roman" w:hAnsiTheme="majorHAnsi" w:cstheme="majorHAnsi"/>
          <w:color w:val="373737"/>
          <w:shd w:val="clear" w:color="auto" w:fill="FFFFFF"/>
          <w:lang w:eastAsia="en-GB"/>
        </w:rPr>
        <w:t xml:space="preserve"> and make new friends.</w:t>
      </w:r>
      <w:r w:rsidRPr="00093F0F">
        <w:rPr>
          <w:rFonts w:asciiTheme="majorHAnsi" w:eastAsia="Times New Roman" w:hAnsiTheme="majorHAnsi" w:cstheme="majorHAnsi"/>
          <w:lang w:eastAsia="en-GB"/>
        </w:rPr>
        <w:t xml:space="preserve">   </w:t>
      </w:r>
      <w:r w:rsidRPr="00093F0F">
        <w:rPr>
          <w:rFonts w:asciiTheme="majorHAnsi" w:eastAsia="Times New Roman" w:hAnsiTheme="majorHAnsi" w:cstheme="majorHAnsi"/>
          <w:color w:val="333333"/>
          <w:shd w:val="clear" w:color="auto" w:fill="FFFFFF"/>
          <w:lang w:eastAsia="en-GB"/>
        </w:rPr>
        <w:t xml:space="preserve">We will provide a balanced programme of Athletics activities, techniques, skills and games delivered by qualified UK Athletics coaches, all of whom have experience of working with children of all abilities. </w:t>
      </w:r>
      <w:r w:rsidR="002C070A">
        <w:rPr>
          <w:rFonts w:asciiTheme="majorHAnsi" w:eastAsia="Times New Roman" w:hAnsiTheme="majorHAnsi" w:cstheme="majorHAnsi"/>
          <w:color w:val="333333"/>
          <w:shd w:val="clear" w:color="auto" w:fill="FFFFFF"/>
          <w:lang w:eastAsia="en-GB"/>
        </w:rPr>
        <w:t>Ratio of coaches will be in line with the current Government guidelines.</w:t>
      </w:r>
      <w:r w:rsidR="008C4872">
        <w:rPr>
          <w:rFonts w:asciiTheme="majorHAnsi" w:eastAsia="Times New Roman" w:hAnsiTheme="majorHAnsi" w:cstheme="majorHAnsi"/>
          <w:color w:val="333333"/>
          <w:shd w:val="clear" w:color="auto" w:fill="FFFFFF"/>
          <w:lang w:eastAsia="en-GB"/>
        </w:rPr>
        <w:t xml:space="preserve">  </w:t>
      </w:r>
      <w:r w:rsidR="008C4872" w:rsidRPr="008C4872">
        <w:rPr>
          <w:rFonts w:asciiTheme="majorHAnsi" w:eastAsia="Times New Roman" w:hAnsiTheme="majorHAnsi" w:cstheme="majorHAnsi"/>
          <w:color w:val="333333"/>
          <w:shd w:val="clear" w:color="auto" w:fill="FFFFFF"/>
          <w:lang w:eastAsia="en-GB"/>
        </w:rPr>
        <w:t xml:space="preserve"> </w:t>
      </w:r>
      <w:r w:rsidR="008C4872" w:rsidRPr="00093F0F">
        <w:rPr>
          <w:rFonts w:asciiTheme="majorHAnsi" w:eastAsia="Times New Roman" w:hAnsiTheme="majorHAnsi" w:cstheme="majorHAnsi"/>
          <w:color w:val="333333"/>
          <w:shd w:val="clear" w:color="auto" w:fill="FFFFFF"/>
          <w:lang w:eastAsia="en-GB"/>
        </w:rPr>
        <w:t>Suitable for children aged 7 - 14 years</w:t>
      </w:r>
    </w:p>
    <w:p w14:paraId="2B10C906" w14:textId="3DFCA254" w:rsidR="008C4872" w:rsidRDefault="008C4872" w:rsidP="008C4872">
      <w:pPr>
        <w:rPr>
          <w:rFonts w:asciiTheme="majorHAnsi" w:eastAsia="Times New Roman" w:hAnsiTheme="majorHAnsi" w:cstheme="majorHAnsi"/>
          <w:color w:val="333333"/>
          <w:shd w:val="clear" w:color="auto" w:fill="FFFFFF"/>
          <w:lang w:eastAsia="en-GB"/>
        </w:rPr>
      </w:pPr>
    </w:p>
    <w:p w14:paraId="72652455" w14:textId="2E22EED1" w:rsidR="00CD026E" w:rsidRPr="008C4872" w:rsidRDefault="008C4872" w:rsidP="008C4872">
      <w:pPr>
        <w:spacing w:after="160"/>
        <w:rPr>
          <w:rFonts w:asciiTheme="majorHAnsi" w:eastAsia="Times New Roman" w:hAnsiTheme="majorHAnsi" w:cstheme="majorHAnsi"/>
          <w:color w:val="000000"/>
          <w:lang w:eastAsia="en-GB"/>
        </w:rPr>
      </w:pPr>
      <w:r w:rsidRPr="00093F0F">
        <w:rPr>
          <w:rFonts w:asciiTheme="majorHAnsi" w:hAnsiTheme="majorHAnsi" w:cstheme="majorHAnsi"/>
          <w:b/>
          <w:bCs/>
        </w:rPr>
        <w:t>Activities:</w:t>
      </w:r>
      <w:r w:rsidRPr="00093F0F">
        <w:rPr>
          <w:rFonts w:asciiTheme="majorHAnsi" w:hAnsiTheme="majorHAnsi" w:cstheme="majorHAnsi"/>
        </w:rPr>
        <w:t xml:space="preserve">   </w:t>
      </w:r>
      <w:r w:rsidRPr="00093F0F">
        <w:rPr>
          <w:rFonts w:asciiTheme="majorHAnsi" w:eastAsia="Times New Roman" w:hAnsiTheme="majorHAnsi" w:cstheme="majorHAnsi"/>
          <w:color w:val="000000"/>
          <w:lang w:eastAsia="en-GB"/>
        </w:rPr>
        <w:t>Sprinting, hurdles, endurance, long jump, triple jump, high jump, throwing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 and conditioning.</w:t>
      </w:r>
    </w:p>
    <w:p w14:paraId="52275FC8" w14:textId="3B181DFD" w:rsidR="002C070A" w:rsidRDefault="00093F0F" w:rsidP="00852C03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  <w:b/>
          <w:bCs/>
        </w:rPr>
        <w:t>Dates:</w:t>
      </w:r>
      <w:r>
        <w:rPr>
          <w:rFonts w:asciiTheme="majorHAnsi" w:hAnsiTheme="majorHAnsi" w:cstheme="majorHAnsi"/>
          <w:b/>
          <w:bCs/>
        </w:rPr>
        <w:t xml:space="preserve">  </w:t>
      </w:r>
      <w:r w:rsidR="00852C03">
        <w:rPr>
          <w:rFonts w:asciiTheme="majorHAnsi" w:hAnsiTheme="majorHAnsi" w:cstheme="majorHAnsi"/>
        </w:rPr>
        <w:t>26</w:t>
      </w:r>
      <w:r w:rsidR="00852C03" w:rsidRPr="00852C03">
        <w:rPr>
          <w:rFonts w:asciiTheme="majorHAnsi" w:hAnsiTheme="majorHAnsi" w:cstheme="majorHAnsi"/>
          <w:vertAlign w:val="superscript"/>
        </w:rPr>
        <w:t>th</w:t>
      </w:r>
      <w:r w:rsidR="00852C03">
        <w:rPr>
          <w:rFonts w:asciiTheme="majorHAnsi" w:hAnsiTheme="majorHAnsi" w:cstheme="majorHAnsi"/>
        </w:rPr>
        <w:t>, 27</w:t>
      </w:r>
      <w:r w:rsidR="00852C03" w:rsidRPr="00852C03">
        <w:rPr>
          <w:rFonts w:asciiTheme="majorHAnsi" w:hAnsiTheme="majorHAnsi" w:cstheme="majorHAnsi"/>
          <w:vertAlign w:val="superscript"/>
        </w:rPr>
        <w:t>th</w:t>
      </w:r>
      <w:r w:rsidR="00852C03">
        <w:rPr>
          <w:rFonts w:asciiTheme="majorHAnsi" w:hAnsiTheme="majorHAnsi" w:cstheme="majorHAnsi"/>
        </w:rPr>
        <w:t>, 28</w:t>
      </w:r>
      <w:r w:rsidR="00852C03" w:rsidRPr="00852C03">
        <w:rPr>
          <w:rFonts w:asciiTheme="majorHAnsi" w:hAnsiTheme="majorHAnsi" w:cstheme="majorHAnsi"/>
          <w:vertAlign w:val="superscript"/>
        </w:rPr>
        <w:t>th</w:t>
      </w:r>
      <w:r w:rsidR="00852C03">
        <w:rPr>
          <w:rFonts w:asciiTheme="majorHAnsi" w:hAnsiTheme="majorHAnsi" w:cstheme="majorHAnsi"/>
        </w:rPr>
        <w:t>, 29</w:t>
      </w:r>
      <w:r w:rsidR="00852C03" w:rsidRPr="00852C03">
        <w:rPr>
          <w:rFonts w:asciiTheme="majorHAnsi" w:hAnsiTheme="majorHAnsi" w:cstheme="majorHAnsi"/>
          <w:vertAlign w:val="superscript"/>
        </w:rPr>
        <w:t>th</w:t>
      </w:r>
      <w:r w:rsidR="00852C03">
        <w:rPr>
          <w:rFonts w:asciiTheme="majorHAnsi" w:hAnsiTheme="majorHAnsi" w:cstheme="majorHAnsi"/>
        </w:rPr>
        <w:t>, 30</w:t>
      </w:r>
      <w:r w:rsidR="00852C03" w:rsidRPr="00852C03">
        <w:rPr>
          <w:rFonts w:asciiTheme="majorHAnsi" w:hAnsiTheme="majorHAnsi" w:cstheme="majorHAnsi"/>
          <w:vertAlign w:val="superscript"/>
        </w:rPr>
        <w:t>th</w:t>
      </w:r>
      <w:r w:rsidR="00852C03">
        <w:rPr>
          <w:rFonts w:asciiTheme="majorHAnsi" w:hAnsiTheme="majorHAnsi" w:cstheme="majorHAnsi"/>
        </w:rPr>
        <w:t xml:space="preserve"> October.</w:t>
      </w:r>
    </w:p>
    <w:p w14:paraId="13CE9457" w14:textId="5C20627E" w:rsidR="002C070A" w:rsidRDefault="002C07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Registration will be between 8.30am to 9am and pick up 3.30pm to 4.00pm.</w:t>
      </w:r>
    </w:p>
    <w:p w14:paraId="4D626B48" w14:textId="53BA8252" w:rsidR="00D62757" w:rsidRDefault="00D62757">
      <w:pPr>
        <w:rPr>
          <w:rFonts w:asciiTheme="majorHAnsi" w:hAnsiTheme="majorHAnsi" w:cstheme="majorHAnsi"/>
          <w:b/>
          <w:bCs/>
        </w:rPr>
      </w:pPr>
    </w:p>
    <w:p w14:paraId="35266379" w14:textId="6CF010AE" w:rsidR="00D62757" w:rsidRPr="00D62757" w:rsidRDefault="00D627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Where:  </w:t>
      </w:r>
      <w:r w:rsidRPr="00D62757">
        <w:rPr>
          <w:rFonts w:asciiTheme="majorHAnsi" w:hAnsiTheme="majorHAnsi" w:cstheme="majorHAnsi"/>
        </w:rPr>
        <w:t>Rosset School, Green Lane Harrogate.  We will have access to the entire sports</w:t>
      </w:r>
      <w:r w:rsidR="0036181A">
        <w:rPr>
          <w:rFonts w:asciiTheme="majorHAnsi" w:hAnsiTheme="majorHAnsi" w:cstheme="majorHAnsi"/>
        </w:rPr>
        <w:t>’</w:t>
      </w:r>
      <w:r w:rsidRPr="00D62757">
        <w:rPr>
          <w:rFonts w:asciiTheme="majorHAnsi" w:hAnsiTheme="majorHAnsi" w:cstheme="majorHAnsi"/>
        </w:rPr>
        <w:t xml:space="preserve"> fields </w:t>
      </w:r>
      <w:r w:rsidR="00852C03">
        <w:rPr>
          <w:rFonts w:asciiTheme="majorHAnsi" w:hAnsiTheme="majorHAnsi" w:cstheme="majorHAnsi"/>
        </w:rPr>
        <w:t xml:space="preserve">and the </w:t>
      </w:r>
      <w:r w:rsidR="00F54C80">
        <w:rPr>
          <w:rFonts w:asciiTheme="majorHAnsi" w:hAnsiTheme="majorHAnsi" w:cstheme="majorHAnsi"/>
        </w:rPr>
        <w:t>top gym</w:t>
      </w:r>
      <w:r w:rsidR="00852C03">
        <w:rPr>
          <w:rFonts w:asciiTheme="majorHAnsi" w:hAnsiTheme="majorHAnsi" w:cstheme="majorHAnsi"/>
        </w:rPr>
        <w:t>.</w:t>
      </w:r>
    </w:p>
    <w:p w14:paraId="2A8DA028" w14:textId="77777777" w:rsidR="00093F0F" w:rsidRPr="00D62757" w:rsidRDefault="00093F0F">
      <w:pPr>
        <w:rPr>
          <w:rFonts w:asciiTheme="majorHAnsi" w:hAnsiTheme="majorHAnsi" w:cstheme="majorHAnsi"/>
        </w:rPr>
      </w:pPr>
    </w:p>
    <w:p w14:paraId="19C53FB8" w14:textId="77777777" w:rsidR="00D62757" w:rsidRPr="00D62757" w:rsidRDefault="00D62757" w:rsidP="00CD026E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D62757"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  <w:lang w:eastAsia="en-GB"/>
        </w:rPr>
        <w:t xml:space="preserve">Prices: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</w:tblGrid>
      <w:tr w:rsidR="00852C03" w14:paraId="253CA64C" w14:textId="77777777" w:rsidTr="00D62757">
        <w:tc>
          <w:tcPr>
            <w:tcW w:w="2252" w:type="dxa"/>
          </w:tcPr>
          <w:p w14:paraId="7AB955AB" w14:textId="77777777" w:rsidR="00852C03" w:rsidRDefault="00852C03" w:rsidP="00CD026E">
            <w:pPr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</w:p>
        </w:tc>
        <w:tc>
          <w:tcPr>
            <w:tcW w:w="2252" w:type="dxa"/>
          </w:tcPr>
          <w:p w14:paraId="33186839" w14:textId="45187046" w:rsidR="00852C03" w:rsidRDefault="002B3E80" w:rsidP="00CD026E">
            <w:pPr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Per day</w:t>
            </w:r>
          </w:p>
        </w:tc>
      </w:tr>
      <w:tr w:rsidR="00852C03" w14:paraId="59CB011D" w14:textId="77777777" w:rsidTr="00D62757">
        <w:tc>
          <w:tcPr>
            <w:tcW w:w="2252" w:type="dxa"/>
          </w:tcPr>
          <w:p w14:paraId="02BE4049" w14:textId="0C8F0C08" w:rsidR="00852C03" w:rsidRDefault="00852C03" w:rsidP="00CD026E">
            <w:pPr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Child</w:t>
            </w:r>
          </w:p>
        </w:tc>
        <w:tc>
          <w:tcPr>
            <w:tcW w:w="2252" w:type="dxa"/>
          </w:tcPr>
          <w:p w14:paraId="57B4EA5D" w14:textId="2DB78E3A" w:rsidR="00852C03" w:rsidRPr="00D0097B" w:rsidRDefault="00852C03" w:rsidP="00CD026E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£25</w:t>
            </w:r>
          </w:p>
        </w:tc>
      </w:tr>
      <w:tr w:rsidR="00852C03" w14:paraId="5EDC6B59" w14:textId="77777777" w:rsidTr="00D62757">
        <w:tc>
          <w:tcPr>
            <w:tcW w:w="2252" w:type="dxa"/>
          </w:tcPr>
          <w:p w14:paraId="22C473D9" w14:textId="7852122F" w:rsidR="00852C03" w:rsidRDefault="00852C03" w:rsidP="00CD026E">
            <w:pPr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Sibling 2</w:t>
            </w:r>
          </w:p>
        </w:tc>
        <w:tc>
          <w:tcPr>
            <w:tcW w:w="2252" w:type="dxa"/>
          </w:tcPr>
          <w:p w14:paraId="659D152F" w14:textId="49061D7C" w:rsidR="00852C03" w:rsidRPr="00D0097B" w:rsidRDefault="00852C03" w:rsidP="00CD026E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D0097B">
              <w:rPr>
                <w:rFonts w:asciiTheme="majorHAnsi" w:eastAsia="Times New Roman" w:hAnsiTheme="majorHAnsi" w:cstheme="majorHAnsi"/>
                <w:lang w:eastAsia="en-GB"/>
              </w:rPr>
              <w:t>£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22.50</w:t>
            </w:r>
          </w:p>
        </w:tc>
      </w:tr>
      <w:tr w:rsidR="00852C03" w14:paraId="6A9F1A12" w14:textId="77777777" w:rsidTr="00D62757">
        <w:tc>
          <w:tcPr>
            <w:tcW w:w="2252" w:type="dxa"/>
          </w:tcPr>
          <w:p w14:paraId="490F2EF1" w14:textId="69B2CB6A" w:rsidR="00852C03" w:rsidRDefault="00852C03" w:rsidP="00CD026E">
            <w:pPr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Sibling 3</w:t>
            </w:r>
          </w:p>
        </w:tc>
        <w:tc>
          <w:tcPr>
            <w:tcW w:w="2252" w:type="dxa"/>
          </w:tcPr>
          <w:p w14:paraId="6688A5D2" w14:textId="75089FB2" w:rsidR="00852C03" w:rsidRPr="00D0097B" w:rsidRDefault="00852C03" w:rsidP="00CD026E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D0097B">
              <w:rPr>
                <w:rFonts w:asciiTheme="majorHAnsi" w:eastAsia="Times New Roman" w:hAnsiTheme="majorHAnsi" w:cstheme="majorHAnsi"/>
                <w:lang w:eastAsia="en-GB"/>
              </w:rPr>
              <w:t>£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20</w:t>
            </w:r>
          </w:p>
        </w:tc>
      </w:tr>
    </w:tbl>
    <w:p w14:paraId="0C196181" w14:textId="479E2A30" w:rsidR="00D62757" w:rsidRPr="00D62757" w:rsidRDefault="00D62757" w:rsidP="00CD026E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73769863" w14:textId="67AA8BD8" w:rsidR="00CD026E" w:rsidRPr="00093F0F" w:rsidRDefault="00CD026E">
      <w:pPr>
        <w:rPr>
          <w:rFonts w:asciiTheme="majorHAnsi" w:hAnsiTheme="majorHAnsi" w:cstheme="majorHAnsi"/>
        </w:rPr>
      </w:pPr>
    </w:p>
    <w:p w14:paraId="14C3D1AF" w14:textId="1168D27E" w:rsidR="00CD026E" w:rsidRPr="00093F0F" w:rsidRDefault="00093F0F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  <w:b/>
          <w:bCs/>
        </w:rPr>
        <w:t>COVID-19 Impact:</w:t>
      </w:r>
      <w:r w:rsidRPr="00093F0F">
        <w:rPr>
          <w:rFonts w:asciiTheme="majorHAnsi" w:hAnsiTheme="majorHAnsi" w:cstheme="majorHAnsi"/>
        </w:rPr>
        <w:t xml:space="preserve">   Young Athletes will be following the Government guidelines in relation to COVID19 and </w:t>
      </w:r>
      <w:r w:rsidR="0036181A">
        <w:rPr>
          <w:rFonts w:asciiTheme="majorHAnsi" w:hAnsiTheme="majorHAnsi" w:cstheme="majorHAnsi"/>
        </w:rPr>
        <w:t xml:space="preserve">we </w:t>
      </w:r>
      <w:r w:rsidRPr="00093F0F">
        <w:rPr>
          <w:rFonts w:asciiTheme="majorHAnsi" w:hAnsiTheme="majorHAnsi" w:cstheme="majorHAnsi"/>
        </w:rPr>
        <w:t>will:</w:t>
      </w:r>
    </w:p>
    <w:p w14:paraId="4EED3757" w14:textId="5AD030A0" w:rsidR="00CD026E" w:rsidRPr="00093F0F" w:rsidRDefault="00CD026E" w:rsidP="00093F0F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</w:rPr>
        <w:t>• Provide a safe environment with equipment, resources and staffing</w:t>
      </w:r>
    </w:p>
    <w:p w14:paraId="6EF5A2DE" w14:textId="152C10FD" w:rsidR="00CD026E" w:rsidRPr="00093F0F" w:rsidRDefault="00CD026E" w:rsidP="00CD026E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</w:rPr>
        <w:t>• Use technology respectfully and safely where possible, to limit numerous contacts with</w:t>
      </w:r>
      <w:r w:rsidR="008C4872">
        <w:rPr>
          <w:rFonts w:asciiTheme="majorHAnsi" w:hAnsiTheme="majorHAnsi" w:cstheme="majorHAnsi"/>
        </w:rPr>
        <w:t xml:space="preserve"> </w:t>
      </w:r>
      <w:r w:rsidRPr="00093F0F">
        <w:rPr>
          <w:rFonts w:asciiTheme="majorHAnsi" w:hAnsiTheme="majorHAnsi" w:cstheme="majorHAnsi"/>
        </w:rPr>
        <w:t>paper and the chance of spreading infection and disease</w:t>
      </w:r>
    </w:p>
    <w:p w14:paraId="2BB043CB" w14:textId="1A573C8F" w:rsidR="00CD026E" w:rsidRPr="00093F0F" w:rsidRDefault="00CD026E" w:rsidP="00CD026E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</w:rPr>
        <w:t>• Support children to understand and adhere to rigorous hygiene routines and social</w:t>
      </w:r>
      <w:r w:rsidR="008C4872">
        <w:rPr>
          <w:rFonts w:asciiTheme="majorHAnsi" w:hAnsiTheme="majorHAnsi" w:cstheme="majorHAnsi"/>
        </w:rPr>
        <w:t xml:space="preserve"> </w:t>
      </w:r>
      <w:r w:rsidRPr="00093F0F">
        <w:rPr>
          <w:rFonts w:asciiTheme="majorHAnsi" w:hAnsiTheme="majorHAnsi" w:cstheme="majorHAnsi"/>
        </w:rPr>
        <w:t>distancing throughout the day</w:t>
      </w:r>
    </w:p>
    <w:p w14:paraId="406E0508" w14:textId="77777777" w:rsidR="00093F0F" w:rsidRPr="00093F0F" w:rsidRDefault="00093F0F" w:rsidP="00CD026E">
      <w:pPr>
        <w:rPr>
          <w:rFonts w:asciiTheme="majorHAnsi" w:hAnsiTheme="majorHAnsi" w:cstheme="majorHAnsi"/>
        </w:rPr>
      </w:pPr>
    </w:p>
    <w:p w14:paraId="0F23D528" w14:textId="29ED7AE5" w:rsidR="00CD026E" w:rsidRPr="00093F0F" w:rsidRDefault="00CD026E" w:rsidP="00CD026E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</w:rPr>
        <w:t xml:space="preserve">To support us, we ask parents </w:t>
      </w:r>
      <w:r w:rsidR="00093F0F" w:rsidRPr="00093F0F">
        <w:rPr>
          <w:rFonts w:asciiTheme="majorHAnsi" w:hAnsiTheme="majorHAnsi" w:cstheme="majorHAnsi"/>
        </w:rPr>
        <w:t xml:space="preserve">and children </w:t>
      </w:r>
      <w:r w:rsidRPr="00093F0F">
        <w:rPr>
          <w:rFonts w:asciiTheme="majorHAnsi" w:hAnsiTheme="majorHAnsi" w:cstheme="majorHAnsi"/>
        </w:rPr>
        <w:t>to:</w:t>
      </w:r>
    </w:p>
    <w:p w14:paraId="6CB511F5" w14:textId="0D30A6F0" w:rsidR="00CD026E" w:rsidRPr="00093F0F" w:rsidRDefault="00CD026E" w:rsidP="00CD026E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</w:rPr>
        <w:t>• Ensure punctuality in drop off &amp; pick up times</w:t>
      </w:r>
    </w:p>
    <w:p w14:paraId="0109C7E1" w14:textId="04C56062" w:rsidR="00CD026E" w:rsidRPr="00093F0F" w:rsidRDefault="00CD026E" w:rsidP="00093F0F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</w:rPr>
        <w:t>• Provide your child with an understanding of hygiene and social distancing rule</w:t>
      </w:r>
      <w:r w:rsidR="00093F0F" w:rsidRPr="00093F0F">
        <w:rPr>
          <w:rFonts w:asciiTheme="majorHAnsi" w:hAnsiTheme="majorHAnsi" w:cstheme="majorHAnsi"/>
        </w:rPr>
        <w:t>s</w:t>
      </w:r>
    </w:p>
    <w:p w14:paraId="6F45BA08" w14:textId="6FD2EAE5" w:rsidR="00CD026E" w:rsidRPr="00093F0F" w:rsidRDefault="00CD026E" w:rsidP="00CD026E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</w:rPr>
        <w:t>• Keep us informed of any changes of your child’s health and well-being</w:t>
      </w:r>
    </w:p>
    <w:p w14:paraId="60FEC70E" w14:textId="22937E15" w:rsidR="00CD026E" w:rsidRPr="00093F0F" w:rsidRDefault="00CD026E" w:rsidP="00CD026E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</w:rPr>
        <w:t>• Send your child to our camp in clean clothes every day</w:t>
      </w:r>
    </w:p>
    <w:p w14:paraId="662B48F8" w14:textId="0F58BE5A" w:rsidR="00CD026E" w:rsidRPr="00093F0F" w:rsidRDefault="00CD026E" w:rsidP="00CD026E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</w:rPr>
        <w:t>• Follow camp routines and adult instructions</w:t>
      </w:r>
    </w:p>
    <w:p w14:paraId="259B3779" w14:textId="5A8B4A8D" w:rsidR="00CD026E" w:rsidRDefault="00CD026E" w:rsidP="00CD026E">
      <w:pPr>
        <w:rPr>
          <w:rFonts w:asciiTheme="majorHAnsi" w:hAnsiTheme="majorHAnsi" w:cstheme="majorHAnsi"/>
        </w:rPr>
      </w:pPr>
      <w:r w:rsidRPr="00093F0F">
        <w:rPr>
          <w:rFonts w:asciiTheme="majorHAnsi" w:hAnsiTheme="majorHAnsi" w:cstheme="majorHAnsi"/>
        </w:rPr>
        <w:t>• Take responsibility for personal hygiene to limit the spread of infection and disease</w:t>
      </w:r>
    </w:p>
    <w:p w14:paraId="2F0010CD" w14:textId="309167C8" w:rsidR="00D62757" w:rsidRDefault="00D62757" w:rsidP="00CD026E">
      <w:pPr>
        <w:rPr>
          <w:rFonts w:asciiTheme="majorHAnsi" w:hAnsiTheme="majorHAnsi" w:cstheme="majorHAnsi"/>
        </w:rPr>
      </w:pPr>
    </w:p>
    <w:p w14:paraId="13FDC872" w14:textId="4FE4C806" w:rsidR="00D62757" w:rsidRPr="0036181A" w:rsidRDefault="00D62757" w:rsidP="00D62757">
      <w:pPr>
        <w:rPr>
          <w:rFonts w:asciiTheme="majorHAnsi" w:hAnsiTheme="majorHAnsi" w:cstheme="majorHAnsi"/>
          <w:b/>
          <w:bCs/>
          <w:u w:val="single"/>
        </w:rPr>
      </w:pPr>
      <w:r w:rsidRPr="00D62757">
        <w:rPr>
          <w:rFonts w:asciiTheme="majorHAnsi" w:hAnsiTheme="majorHAnsi" w:cstheme="majorHAnsi"/>
          <w:b/>
          <w:bCs/>
          <w:u w:val="single"/>
        </w:rPr>
        <w:t>Snack &amp; Lunchtime</w:t>
      </w:r>
    </w:p>
    <w:p w14:paraId="5F60C614" w14:textId="506DE268" w:rsidR="00D62757" w:rsidRPr="008C4872" w:rsidRDefault="00D62757" w:rsidP="00D62757">
      <w:pPr>
        <w:rPr>
          <w:rFonts w:asciiTheme="majorHAnsi" w:hAnsiTheme="majorHAnsi" w:cstheme="majorHAnsi"/>
          <w:b/>
          <w:bCs/>
        </w:rPr>
      </w:pPr>
      <w:r w:rsidRPr="00D62757">
        <w:rPr>
          <w:rFonts w:asciiTheme="majorHAnsi" w:hAnsiTheme="majorHAnsi" w:cstheme="majorHAnsi"/>
        </w:rPr>
        <w:t>Lunch</w:t>
      </w:r>
      <w:r>
        <w:rPr>
          <w:rFonts w:asciiTheme="majorHAnsi" w:hAnsiTheme="majorHAnsi" w:cstheme="majorHAnsi"/>
        </w:rPr>
        <w:t xml:space="preserve">:  </w:t>
      </w:r>
      <w:r w:rsidRPr="00D62757">
        <w:rPr>
          <w:rFonts w:asciiTheme="majorHAnsi" w:hAnsiTheme="majorHAnsi" w:cstheme="majorHAnsi"/>
        </w:rPr>
        <w:t>Your child’s lunchbox will be kept in an inside area</w:t>
      </w:r>
      <w:r>
        <w:rPr>
          <w:rFonts w:asciiTheme="majorHAnsi" w:hAnsiTheme="majorHAnsi" w:cstheme="majorHAnsi"/>
        </w:rPr>
        <w:t xml:space="preserve">, although where possible lunch and snack breaks will be eaten outside.  </w:t>
      </w:r>
      <w:r w:rsidRPr="00D62757">
        <w:rPr>
          <w:rFonts w:asciiTheme="majorHAnsi" w:hAnsiTheme="majorHAnsi" w:cstheme="majorHAnsi"/>
        </w:rPr>
        <w:t>Please make</w:t>
      </w:r>
      <w:r>
        <w:rPr>
          <w:rFonts w:asciiTheme="majorHAnsi" w:hAnsiTheme="majorHAnsi" w:cstheme="majorHAnsi"/>
        </w:rPr>
        <w:t xml:space="preserve"> </w:t>
      </w:r>
      <w:r w:rsidRPr="00D62757">
        <w:rPr>
          <w:rFonts w:asciiTheme="majorHAnsi" w:hAnsiTheme="majorHAnsi" w:cstheme="majorHAnsi"/>
        </w:rPr>
        <w:t>sure your child has their own lunchbox</w:t>
      </w:r>
      <w:r>
        <w:rPr>
          <w:rFonts w:asciiTheme="majorHAnsi" w:hAnsiTheme="majorHAnsi" w:cstheme="majorHAnsi"/>
        </w:rPr>
        <w:t xml:space="preserve"> / snacks </w:t>
      </w:r>
      <w:r w:rsidRPr="00D62757">
        <w:rPr>
          <w:rFonts w:asciiTheme="majorHAnsi" w:hAnsiTheme="majorHAnsi" w:cstheme="majorHAnsi"/>
        </w:rPr>
        <w:t>and not</w:t>
      </w:r>
      <w:r>
        <w:rPr>
          <w:rFonts w:asciiTheme="majorHAnsi" w:hAnsiTheme="majorHAnsi" w:cstheme="majorHAnsi"/>
        </w:rPr>
        <w:t xml:space="preserve"> shared with </w:t>
      </w:r>
      <w:r w:rsidRPr="00D62757">
        <w:rPr>
          <w:rFonts w:asciiTheme="majorHAnsi" w:hAnsiTheme="majorHAnsi" w:cstheme="majorHAnsi"/>
        </w:rPr>
        <w:t>a</w:t>
      </w:r>
      <w:r w:rsidR="0036181A">
        <w:rPr>
          <w:rFonts w:asciiTheme="majorHAnsi" w:hAnsiTheme="majorHAnsi" w:cstheme="majorHAnsi"/>
        </w:rPr>
        <w:t>ny</w:t>
      </w:r>
      <w:r w:rsidRPr="00D62757">
        <w:rPr>
          <w:rFonts w:asciiTheme="majorHAnsi" w:hAnsiTheme="majorHAnsi" w:cstheme="majorHAnsi"/>
        </w:rPr>
        <w:t xml:space="preserve"> siblings.</w:t>
      </w:r>
      <w:r>
        <w:rPr>
          <w:rFonts w:asciiTheme="majorHAnsi" w:hAnsiTheme="majorHAnsi" w:cstheme="majorHAnsi"/>
        </w:rPr>
        <w:t xml:space="preserve">  </w:t>
      </w:r>
      <w:r w:rsidRPr="00D62757">
        <w:rPr>
          <w:rFonts w:asciiTheme="majorHAnsi" w:hAnsiTheme="majorHAnsi" w:cstheme="majorHAnsi"/>
          <w:b/>
          <w:bCs/>
        </w:rPr>
        <w:t xml:space="preserve">PLEASE </w:t>
      </w:r>
      <w:r w:rsidR="0036181A">
        <w:rPr>
          <w:rFonts w:asciiTheme="majorHAnsi" w:hAnsiTheme="majorHAnsi" w:cstheme="majorHAnsi"/>
          <w:b/>
          <w:bCs/>
        </w:rPr>
        <w:t>NOTE</w:t>
      </w:r>
      <w:r w:rsidRPr="00D62757">
        <w:rPr>
          <w:rFonts w:asciiTheme="majorHAnsi" w:hAnsiTheme="majorHAnsi" w:cstheme="majorHAnsi"/>
          <w:b/>
          <w:bCs/>
        </w:rPr>
        <w:t xml:space="preserve"> WE ARE A NUT FREE CAMP</w:t>
      </w:r>
      <w:r w:rsidR="0036181A">
        <w:rPr>
          <w:rFonts w:asciiTheme="majorHAnsi" w:hAnsiTheme="majorHAnsi" w:cstheme="majorHAnsi"/>
          <w:b/>
          <w:bCs/>
        </w:rPr>
        <w:t xml:space="preserve"> (that is we respectfully ask that children do not bring any food/snacks that contain nuts)</w:t>
      </w:r>
    </w:p>
    <w:p w14:paraId="55473F4B" w14:textId="1F0526CE" w:rsidR="00D62757" w:rsidRPr="00093F0F" w:rsidRDefault="00D62757" w:rsidP="00D62757">
      <w:pPr>
        <w:rPr>
          <w:rFonts w:asciiTheme="majorHAnsi" w:hAnsiTheme="majorHAnsi" w:cstheme="majorHAnsi"/>
        </w:rPr>
      </w:pPr>
      <w:r w:rsidRPr="00D62757">
        <w:rPr>
          <w:rFonts w:asciiTheme="majorHAnsi" w:hAnsiTheme="majorHAnsi" w:cstheme="majorHAnsi"/>
        </w:rPr>
        <w:t>Hand Washing &amp; Toilet Routine</w:t>
      </w:r>
      <w:r>
        <w:rPr>
          <w:rFonts w:asciiTheme="majorHAnsi" w:hAnsiTheme="majorHAnsi" w:cstheme="majorHAnsi"/>
        </w:rPr>
        <w:t xml:space="preserve">:  we will ensure good hand washing hygiene before snack and lunchtimes.   </w:t>
      </w:r>
      <w:r w:rsidR="00124531">
        <w:rPr>
          <w:rFonts w:asciiTheme="majorHAnsi" w:hAnsiTheme="majorHAnsi" w:cstheme="majorHAnsi"/>
        </w:rPr>
        <w:t xml:space="preserve">Please can children bring their own </w:t>
      </w:r>
      <w:r w:rsidRPr="00D62757">
        <w:rPr>
          <w:rFonts w:asciiTheme="majorHAnsi" w:hAnsiTheme="majorHAnsi" w:cstheme="majorHAnsi"/>
        </w:rPr>
        <w:t>own hand sanitiser</w:t>
      </w:r>
      <w:r>
        <w:rPr>
          <w:rFonts w:asciiTheme="majorHAnsi" w:hAnsiTheme="majorHAnsi" w:cstheme="majorHAnsi"/>
        </w:rPr>
        <w:t>, although we will have spare</w:t>
      </w:r>
      <w:r w:rsidR="00D0097B">
        <w:rPr>
          <w:rFonts w:asciiTheme="majorHAnsi" w:hAnsiTheme="majorHAnsi" w:cstheme="majorHAnsi"/>
        </w:rPr>
        <w:t>.</w:t>
      </w:r>
    </w:p>
    <w:p w14:paraId="1197666B" w14:textId="720C46AA" w:rsidR="00CD026E" w:rsidRDefault="00CD026E" w:rsidP="00CD026E">
      <w:pPr>
        <w:rPr>
          <w:rFonts w:asciiTheme="majorHAnsi" w:hAnsiTheme="majorHAnsi" w:cstheme="majorHAnsi"/>
        </w:rPr>
      </w:pPr>
    </w:p>
    <w:p w14:paraId="5BFFD4C7" w14:textId="436320DD" w:rsidR="008C4872" w:rsidRDefault="008C4872" w:rsidP="00CD026E">
      <w:pPr>
        <w:rPr>
          <w:rStyle w:val="Hyperlink"/>
          <w:rFonts w:ascii="Helvetica" w:eastAsia="Times New Roman" w:hAnsi="Helvetica" w:cs="Times New Roman"/>
          <w:sz w:val="21"/>
          <w:szCs w:val="21"/>
          <w:lang w:eastAsia="en-GB"/>
        </w:rPr>
      </w:pPr>
      <w:r>
        <w:rPr>
          <w:rFonts w:asciiTheme="majorHAnsi" w:hAnsiTheme="majorHAnsi" w:cstheme="majorHAnsi"/>
        </w:rPr>
        <w:t xml:space="preserve">How to book:  </w:t>
      </w:r>
      <w:hyperlink r:id="rId5" w:history="1">
        <w:r w:rsidRPr="00383A51">
          <w:rPr>
            <w:rStyle w:val="Hyperlink"/>
            <w:rFonts w:ascii="Helvetica" w:eastAsia="Times New Roman" w:hAnsi="Helvetica" w:cs="Times New Roman"/>
            <w:sz w:val="21"/>
            <w:szCs w:val="21"/>
            <w:lang w:eastAsia="en-GB"/>
          </w:rPr>
          <w:t>https://bookwhen.com/youngathletes</w:t>
        </w:r>
      </w:hyperlink>
    </w:p>
    <w:p w14:paraId="4CF09461" w14:textId="44791BC3" w:rsidR="008C4872" w:rsidRDefault="008C4872" w:rsidP="00CD026E">
      <w:pPr>
        <w:rPr>
          <w:rStyle w:val="Hyperlink"/>
          <w:rFonts w:ascii="Helvetica" w:eastAsia="Times New Roman" w:hAnsi="Helvetica" w:cs="Times New Roman"/>
          <w:sz w:val="21"/>
          <w:szCs w:val="21"/>
          <w:lang w:eastAsia="en-GB"/>
        </w:rPr>
      </w:pPr>
    </w:p>
    <w:p w14:paraId="752AEF76" w14:textId="1FBAEE1A" w:rsidR="008C4872" w:rsidRDefault="008C4872" w:rsidP="00CD026E">
      <w:pPr>
        <w:rPr>
          <w:rFonts w:asciiTheme="majorHAnsi" w:hAnsiTheme="majorHAnsi" w:cstheme="majorHAnsi"/>
        </w:rPr>
      </w:pPr>
      <w:r w:rsidRPr="008C4872">
        <w:rPr>
          <w:rFonts w:asciiTheme="majorHAnsi" w:hAnsiTheme="majorHAnsi" w:cstheme="majorHAnsi"/>
        </w:rPr>
        <w:t xml:space="preserve">Please contact me on </w:t>
      </w:r>
      <w:hyperlink r:id="rId6" w:history="1">
        <w:r w:rsidRPr="008C4872">
          <w:rPr>
            <w:rFonts w:asciiTheme="majorHAnsi" w:hAnsiTheme="majorHAnsi" w:cstheme="majorHAnsi"/>
          </w:rPr>
          <w:t>jonireland5@gmail.com</w:t>
        </w:r>
      </w:hyperlink>
      <w:r w:rsidRPr="008C4872">
        <w:rPr>
          <w:rFonts w:asciiTheme="majorHAnsi" w:hAnsiTheme="majorHAnsi" w:cstheme="majorHAnsi"/>
        </w:rPr>
        <w:t xml:space="preserve"> if you have any questions regarding the camp.   </w:t>
      </w:r>
    </w:p>
    <w:p w14:paraId="614D1F1B" w14:textId="66AF2978" w:rsidR="008C4872" w:rsidRDefault="008C4872" w:rsidP="00CD026E">
      <w:pPr>
        <w:rPr>
          <w:rFonts w:asciiTheme="majorHAnsi" w:hAnsiTheme="majorHAnsi" w:cstheme="majorHAnsi"/>
        </w:rPr>
      </w:pPr>
    </w:p>
    <w:p w14:paraId="68D6D88D" w14:textId="0E648BD2" w:rsidR="008C4872" w:rsidRPr="008C4872" w:rsidRDefault="008C4872" w:rsidP="008C487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C4872">
        <w:rPr>
          <w:rFonts w:asciiTheme="majorHAnsi" w:hAnsiTheme="majorHAnsi" w:cstheme="majorHAnsi"/>
          <w:b/>
          <w:bCs/>
          <w:sz w:val="28"/>
          <w:szCs w:val="28"/>
        </w:rPr>
        <w:t xml:space="preserve">HOPE </w:t>
      </w:r>
      <w:r w:rsidR="005E399C">
        <w:rPr>
          <w:rFonts w:asciiTheme="majorHAnsi" w:hAnsiTheme="majorHAnsi" w:cstheme="majorHAnsi"/>
          <w:b/>
          <w:bCs/>
          <w:sz w:val="28"/>
          <w:szCs w:val="28"/>
        </w:rPr>
        <w:t xml:space="preserve">TO </w:t>
      </w:r>
      <w:r w:rsidRPr="008C4872">
        <w:rPr>
          <w:rFonts w:asciiTheme="majorHAnsi" w:hAnsiTheme="majorHAnsi" w:cstheme="majorHAnsi"/>
          <w:b/>
          <w:bCs/>
          <w:sz w:val="28"/>
          <w:szCs w:val="28"/>
        </w:rPr>
        <w:t xml:space="preserve"> SEE YOU THERE!!</w:t>
      </w:r>
    </w:p>
    <w:p w14:paraId="01A7DB3A" w14:textId="1F91EB02" w:rsidR="008C4872" w:rsidRDefault="008C4872" w:rsidP="00CD026E">
      <w:pPr>
        <w:rPr>
          <w:rStyle w:val="Hyperlink"/>
          <w:rFonts w:ascii="Helvetica" w:eastAsia="Times New Roman" w:hAnsi="Helvetica" w:cs="Times New Roman"/>
          <w:sz w:val="21"/>
          <w:szCs w:val="21"/>
          <w:u w:val="none"/>
          <w:lang w:eastAsia="en-GB"/>
        </w:rPr>
      </w:pPr>
    </w:p>
    <w:p w14:paraId="3BF16247" w14:textId="77777777" w:rsidR="008C4872" w:rsidRPr="008C4872" w:rsidRDefault="008C4872" w:rsidP="00CD026E">
      <w:pPr>
        <w:rPr>
          <w:rFonts w:asciiTheme="majorHAnsi" w:hAnsiTheme="majorHAnsi" w:cstheme="majorHAnsi"/>
        </w:rPr>
      </w:pPr>
    </w:p>
    <w:sectPr w:rsidR="008C4872" w:rsidRPr="008C4872" w:rsidSect="008C4872">
      <w:pgSz w:w="14000" w:h="19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370A1"/>
    <w:multiLevelType w:val="multilevel"/>
    <w:tmpl w:val="5D6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6E"/>
    <w:rsid w:val="00093F0F"/>
    <w:rsid w:val="00124531"/>
    <w:rsid w:val="001F28E6"/>
    <w:rsid w:val="002B3E80"/>
    <w:rsid w:val="002C070A"/>
    <w:rsid w:val="00303CF4"/>
    <w:rsid w:val="0036181A"/>
    <w:rsid w:val="003747D5"/>
    <w:rsid w:val="0039334C"/>
    <w:rsid w:val="00513AB4"/>
    <w:rsid w:val="005E399C"/>
    <w:rsid w:val="00852C03"/>
    <w:rsid w:val="008C4872"/>
    <w:rsid w:val="00B20777"/>
    <w:rsid w:val="00CD026E"/>
    <w:rsid w:val="00D0097B"/>
    <w:rsid w:val="00D62757"/>
    <w:rsid w:val="00E33A8E"/>
    <w:rsid w:val="00F54C80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7736"/>
  <w15:chartTrackingRefBased/>
  <w15:docId w15:val="{020DB5EB-01AD-FD42-AB8F-C65A2DA1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3747D5"/>
    <w:pPr>
      <w:spacing w:after="160" w:line="259" w:lineRule="auto"/>
    </w:pPr>
    <w:rPr>
      <w:rFonts w:ascii="Sassoon Primary" w:hAnsi="Sassoon Primary"/>
      <w:szCs w:val="22"/>
    </w:rPr>
  </w:style>
  <w:style w:type="table" w:styleId="TableGrid">
    <w:name w:val="Table Grid"/>
    <w:basedOn w:val="TableNormal"/>
    <w:uiPriority w:val="39"/>
    <w:rsid w:val="00D6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8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ireland5@gmail.com" TargetMode="External"/><Relationship Id="rId5" Type="http://schemas.openxmlformats.org/officeDocument/2006/relationships/hyperlink" Target="https://bookwhen.com/youngathle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Whitelaw</dc:creator>
  <cp:keywords/>
  <dc:description/>
  <cp:lastModifiedBy>Jonathan Ireland</cp:lastModifiedBy>
  <cp:revision>3</cp:revision>
  <dcterms:created xsi:type="dcterms:W3CDTF">2020-10-08T08:17:00Z</dcterms:created>
  <dcterms:modified xsi:type="dcterms:W3CDTF">2020-10-20T10:05:00Z</dcterms:modified>
</cp:coreProperties>
</file>